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62" w:rsidRDefault="006009BB">
      <w:r>
        <w:t xml:space="preserve">Martin Kolář, témata </w:t>
      </w:r>
      <w:r w:rsidR="007C78C6">
        <w:t xml:space="preserve">bakalářských a </w:t>
      </w:r>
      <w:r>
        <w:t>diplomových prací</w:t>
      </w:r>
      <w:r w:rsidR="0000438E">
        <w:t>:</w:t>
      </w:r>
    </w:p>
    <w:p w:rsidR="0090739D" w:rsidRDefault="0090739D">
      <w:r>
        <w:t xml:space="preserve">Modelová zadání bakalářských prací jsou určena pro studentky a studenty ZHV Estetika KPF FF UJEP. Na stejná témata si mohou zadat studentky a studenti FUD i práce diplomové.   </w:t>
      </w:r>
    </w:p>
    <w:p w:rsidR="00DA5DE3" w:rsidRDefault="00DA5DE3">
      <w:r>
        <w:t>Okruhy:</w:t>
      </w:r>
    </w:p>
    <w:p w:rsidR="00DA5DE3" w:rsidRDefault="00DA5DE3">
      <w:r>
        <w:t xml:space="preserve">dějiny umění, estetika, filosofie umění, </w:t>
      </w:r>
      <w:proofErr w:type="spellStart"/>
      <w:r w:rsidR="00BC258B">
        <w:t>gender</w:t>
      </w:r>
      <w:proofErr w:type="spellEnd"/>
      <w:r w:rsidR="00BC258B">
        <w:t xml:space="preserve">, </w:t>
      </w:r>
      <w:r>
        <w:t xml:space="preserve">kulturní paměť, </w:t>
      </w:r>
      <w:r w:rsidR="00DC5A57">
        <w:t xml:space="preserve">kulturní transfery a cirkulace, </w:t>
      </w:r>
      <w:r>
        <w:t xml:space="preserve">literární teorie, </w:t>
      </w:r>
      <w:r w:rsidR="00494F13">
        <w:t>pragmatiz</w:t>
      </w:r>
      <w:r w:rsidR="009F4F96">
        <w:t xml:space="preserve">mus, </w:t>
      </w:r>
      <w:proofErr w:type="spellStart"/>
      <w:r w:rsidR="00494F13">
        <w:t>neopragmatizmus</w:t>
      </w:r>
      <w:proofErr w:type="spellEnd"/>
      <w:r w:rsidR="00494F13">
        <w:t xml:space="preserve">, </w:t>
      </w:r>
      <w:proofErr w:type="spellStart"/>
      <w:r w:rsidR="00BC258B">
        <w:t>postokoloniální</w:t>
      </w:r>
      <w:proofErr w:type="spellEnd"/>
      <w:r w:rsidR="00BC258B">
        <w:t xml:space="preserve"> </w:t>
      </w:r>
      <w:proofErr w:type="spellStart"/>
      <w:r w:rsidR="00BC258B">
        <w:t>diskurz</w:t>
      </w:r>
      <w:proofErr w:type="spellEnd"/>
      <w:r w:rsidR="00BC258B">
        <w:t xml:space="preserve">, </w:t>
      </w:r>
      <w:r>
        <w:t>teorie reprezentace</w:t>
      </w:r>
    </w:p>
    <w:p w:rsidR="00DA5DE3" w:rsidRDefault="00DA5DE3">
      <w:r>
        <w:t>Příklady zadání prací:</w:t>
      </w:r>
    </w:p>
    <w:p w:rsidR="009F4F96" w:rsidRDefault="009F4F96">
      <w:r>
        <w:t>Pragmatické dimenze a definování uměleckého díla i estetického objektu</w:t>
      </w:r>
    </w:p>
    <w:p w:rsidR="009F4F96" w:rsidRDefault="009F4F96">
      <w:r>
        <w:t xml:space="preserve">Problematika pragmatizmu a </w:t>
      </w:r>
      <w:proofErr w:type="spellStart"/>
      <w:r>
        <w:t>neopragmatismu</w:t>
      </w:r>
      <w:proofErr w:type="spellEnd"/>
      <w:r>
        <w:t xml:space="preserve"> je v současné době jednou z nejaktuálnějších estetických tématik. V různých praktických režimech</w:t>
      </w:r>
      <w:r w:rsidR="00494F13">
        <w:t>,</w:t>
      </w:r>
      <w:r>
        <w:t xml:space="preserve"> díky </w:t>
      </w:r>
      <w:r w:rsidR="00494F13">
        <w:t>pragmatismu,</w:t>
      </w:r>
      <w:r>
        <w:t xml:space="preserve"> </w:t>
      </w:r>
      <w:proofErr w:type="gramStart"/>
      <w:r>
        <w:t>můžeme  pracovat</w:t>
      </w:r>
      <w:proofErr w:type="gramEnd"/>
      <w:r w:rsidR="00494F13">
        <w:t>,</w:t>
      </w:r>
      <w:r>
        <w:t xml:space="preserve"> jak</w:t>
      </w:r>
      <w:r w:rsidR="00494F13">
        <w:t xml:space="preserve"> s</w:t>
      </w:r>
      <w:r>
        <w:t> </w:t>
      </w:r>
      <w:proofErr w:type="spellStart"/>
      <w:r>
        <w:t>polyfunkčností</w:t>
      </w:r>
      <w:proofErr w:type="spellEnd"/>
      <w:r>
        <w:t xml:space="preserve"> jazyka, tak i </w:t>
      </w:r>
      <w:r w:rsidR="00494F13">
        <w:t xml:space="preserve">s </w:t>
      </w:r>
      <w:r>
        <w:t>určování statutů objektů. Východiskem našeho uvažování bude myšlení klasiků pragmatické filosofie (J</w:t>
      </w:r>
      <w:r w:rsidR="00494F13">
        <w:t xml:space="preserve">ohn </w:t>
      </w:r>
      <w:proofErr w:type="spellStart"/>
      <w:r w:rsidR="00494F13">
        <w:t>Dewey</w:t>
      </w:r>
      <w:proofErr w:type="spellEnd"/>
      <w:r w:rsidR="00494F13">
        <w:t xml:space="preserve">, William </w:t>
      </w:r>
      <w:proofErr w:type="spellStart"/>
      <w:r w:rsidR="00494F13">
        <w:t>James</w:t>
      </w:r>
      <w:proofErr w:type="spellEnd"/>
      <w:r w:rsidR="00494F13">
        <w:t xml:space="preserve">, </w:t>
      </w:r>
      <w:proofErr w:type="spellStart"/>
      <w:r w:rsidR="00494F13">
        <w:t>Erns</w:t>
      </w:r>
      <w:proofErr w:type="spellEnd"/>
      <w:r>
        <w:t xml:space="preserve"> Mach) a </w:t>
      </w:r>
      <w:proofErr w:type="spellStart"/>
      <w:r>
        <w:t>neopragmatismu</w:t>
      </w:r>
      <w:proofErr w:type="spellEnd"/>
      <w:r>
        <w:t xml:space="preserve"> (R</w:t>
      </w:r>
      <w:r w:rsidR="00494F13">
        <w:t>ichard</w:t>
      </w:r>
      <w:r w:rsidR="00551C04">
        <w:t xml:space="preserve"> </w:t>
      </w:r>
      <w:proofErr w:type="spellStart"/>
      <w:r w:rsidR="00551C04">
        <w:t>S</w:t>
      </w:r>
      <w:r>
        <w:t>husterman</w:t>
      </w:r>
      <w:proofErr w:type="spellEnd"/>
      <w:r>
        <w:t>).</w:t>
      </w:r>
      <w:r w:rsidR="00494F13">
        <w:t xml:space="preserve"> Nabízí se zde i srovnání s postupy </w:t>
      </w:r>
      <w:proofErr w:type="spellStart"/>
      <w:r w:rsidR="00494F13">
        <w:t>gestaltteorie</w:t>
      </w:r>
      <w:proofErr w:type="spellEnd"/>
      <w:r w:rsidR="00494F13">
        <w:t xml:space="preserve">, fenomenologie, nebo  </w:t>
      </w:r>
      <w:proofErr w:type="spellStart"/>
      <w:r w:rsidR="00494F13">
        <w:t>spekultativního</w:t>
      </w:r>
      <w:proofErr w:type="spellEnd"/>
      <w:r w:rsidR="00494F13">
        <w:t xml:space="preserve"> realismu (a s ním souvisejících ontologií např. Graham </w:t>
      </w:r>
      <w:proofErr w:type="spellStart"/>
      <w:r w:rsidR="00494F13">
        <w:t>Harmann</w:t>
      </w:r>
      <w:proofErr w:type="spellEnd"/>
      <w:r w:rsidR="00494F13">
        <w:t xml:space="preserve"> a </w:t>
      </w:r>
      <w:proofErr w:type="spellStart"/>
      <w:r w:rsidR="00494F13">
        <w:t>Timothy</w:t>
      </w:r>
      <w:proofErr w:type="spellEnd"/>
      <w:r w:rsidR="00494F13">
        <w:t xml:space="preserve"> </w:t>
      </w:r>
      <w:proofErr w:type="spellStart"/>
      <w:r w:rsidR="00494F13">
        <w:t>Morton</w:t>
      </w:r>
      <w:proofErr w:type="spellEnd"/>
      <w:r w:rsidR="00494F13">
        <w:t xml:space="preserve">, Václav </w:t>
      </w:r>
      <w:proofErr w:type="spellStart"/>
      <w:r w:rsidR="00494F13">
        <w:t>Janoščík</w:t>
      </w:r>
      <w:proofErr w:type="spellEnd"/>
      <w:r w:rsidR="00494F13">
        <w:t>).</w:t>
      </w:r>
    </w:p>
    <w:p w:rsidR="00494F13" w:rsidRDefault="00494F13">
      <w:r>
        <w:t xml:space="preserve">Klíčová slova: pragmatizmus, </w:t>
      </w:r>
      <w:proofErr w:type="spellStart"/>
      <w:r>
        <w:t>neopragmatizmus</w:t>
      </w:r>
      <w:proofErr w:type="spellEnd"/>
      <w:r>
        <w:t>, objekt, umělecké dílo</w:t>
      </w:r>
    </w:p>
    <w:p w:rsidR="003A3EC2" w:rsidRDefault="00551C04">
      <w:proofErr w:type="spellStart"/>
      <w:r>
        <w:t>Somaestetika</w:t>
      </w:r>
      <w:proofErr w:type="spellEnd"/>
      <w:r>
        <w:t xml:space="preserve"> Richarda </w:t>
      </w:r>
      <w:proofErr w:type="spellStart"/>
      <w:r>
        <w:t>S</w:t>
      </w:r>
      <w:r w:rsidR="003A3EC2">
        <w:t>hustermana</w:t>
      </w:r>
      <w:proofErr w:type="spellEnd"/>
    </w:p>
    <w:p w:rsidR="003A3EC2" w:rsidRDefault="003A3EC2">
      <w:proofErr w:type="spellStart"/>
      <w:r>
        <w:t>Neo</w:t>
      </w:r>
      <w:r w:rsidR="00551C04">
        <w:t>pragmatická</w:t>
      </w:r>
      <w:proofErr w:type="spellEnd"/>
      <w:r w:rsidR="00551C04">
        <w:t xml:space="preserve"> estetika Richarda </w:t>
      </w:r>
      <w:proofErr w:type="spellStart"/>
      <w:r w:rsidR="00551C04">
        <w:t>S</w:t>
      </w:r>
      <w:r>
        <w:t>hustermana</w:t>
      </w:r>
      <w:proofErr w:type="spellEnd"/>
      <w:r>
        <w:t xml:space="preserve"> aktualizuje pojetí estetické zkušenosti (John </w:t>
      </w:r>
      <w:proofErr w:type="spellStart"/>
      <w:r>
        <w:t>Dewey</w:t>
      </w:r>
      <w:proofErr w:type="spellEnd"/>
      <w:r>
        <w:t>) a prožitku ve vztahu k tělesnosti.</w:t>
      </w:r>
      <w:r w:rsidR="00925033">
        <w:t xml:space="preserve"> Tělo se zde stává prostorem „senzoricko-estetického prožitku (</w:t>
      </w:r>
      <w:proofErr w:type="spellStart"/>
      <w:proofErr w:type="gramStart"/>
      <w:r w:rsidR="00925033" w:rsidRPr="00925033">
        <w:rPr>
          <w:i/>
        </w:rPr>
        <w:t>aisthésis</w:t>
      </w:r>
      <w:proofErr w:type="spellEnd"/>
      <w:r w:rsidR="00925033">
        <w:t xml:space="preserve">) a </w:t>
      </w:r>
      <w:r>
        <w:t xml:space="preserve"> </w:t>
      </w:r>
      <w:r w:rsidR="00925033">
        <w:t>tvořivého</w:t>
      </w:r>
      <w:proofErr w:type="gramEnd"/>
      <w:r w:rsidR="00925033">
        <w:t xml:space="preserve"> sebe</w:t>
      </w:r>
      <w:r w:rsidR="00A62A2D">
        <w:t>-</w:t>
      </w:r>
      <w:r w:rsidR="00551C04">
        <w:t>formování“ (</w:t>
      </w:r>
      <w:proofErr w:type="spellStart"/>
      <w:r w:rsidR="00551C04">
        <w:t>S</w:t>
      </w:r>
      <w:r w:rsidR="00925033">
        <w:t>husterman</w:t>
      </w:r>
      <w:proofErr w:type="spellEnd"/>
      <w:r w:rsidR="00925033">
        <w:t xml:space="preserve">). </w:t>
      </w:r>
      <w:r>
        <w:t xml:space="preserve">Tím se otevírá velká řada témat (architektura, design, zkrášlování, plastické operace, </w:t>
      </w:r>
      <w:r w:rsidR="00A62A2D">
        <w:t xml:space="preserve">tanec, </w:t>
      </w:r>
      <w:r>
        <w:t xml:space="preserve">cvičení) a to nejenom z pohledu metodiky </w:t>
      </w:r>
      <w:proofErr w:type="spellStart"/>
      <w:r>
        <w:t>neopragamtizmu</w:t>
      </w:r>
      <w:proofErr w:type="spellEnd"/>
      <w:r>
        <w:t xml:space="preserve">, ale i v souvislostech prožitku a umění života (estetický prožitek, cítění, diskurs těla, praktické uplatnění). </w:t>
      </w:r>
      <w:r w:rsidR="00A62A2D">
        <w:t>V</w:t>
      </w:r>
      <w:r>
        <w:t>edle toho se zde nabízí i možné komparace s dalšími přístupy (</w:t>
      </w:r>
      <w:r w:rsidR="00925033">
        <w:t xml:space="preserve">Alexander </w:t>
      </w:r>
      <w:proofErr w:type="spellStart"/>
      <w:r>
        <w:t>Baumgarten</w:t>
      </w:r>
      <w:proofErr w:type="spellEnd"/>
      <w:r>
        <w:t xml:space="preserve">, </w:t>
      </w:r>
      <w:r w:rsidR="00925033">
        <w:t xml:space="preserve">John </w:t>
      </w:r>
      <w:proofErr w:type="spellStart"/>
      <w:r>
        <w:t>Dewey</w:t>
      </w:r>
      <w:proofErr w:type="spellEnd"/>
      <w:r>
        <w:t xml:space="preserve">, </w:t>
      </w:r>
      <w:r w:rsidR="00925033">
        <w:t xml:space="preserve">Jan </w:t>
      </w:r>
      <w:proofErr w:type="spellStart"/>
      <w:r>
        <w:t>Mukařovský</w:t>
      </w:r>
      <w:proofErr w:type="spellEnd"/>
      <w:r>
        <w:t xml:space="preserve"> atp.)</w:t>
      </w:r>
      <w:r w:rsidR="00A62A2D">
        <w:t>.</w:t>
      </w:r>
    </w:p>
    <w:p w:rsidR="003A3EC2" w:rsidRDefault="003A3EC2">
      <w:r>
        <w:t>Klíčová slova</w:t>
      </w:r>
      <w:r w:rsidR="00925033">
        <w:t>: pragm</w:t>
      </w:r>
      <w:r>
        <w:t>ati</w:t>
      </w:r>
      <w:r w:rsidR="00925033">
        <w:t xml:space="preserve">zmus, </w:t>
      </w:r>
      <w:proofErr w:type="spellStart"/>
      <w:r w:rsidR="00925033">
        <w:t>neopragamtizmus</w:t>
      </w:r>
      <w:proofErr w:type="spellEnd"/>
      <w:r w:rsidR="00925033">
        <w:t xml:space="preserve">, tělesnost, prožitek, </w:t>
      </w:r>
      <w:proofErr w:type="spellStart"/>
      <w:r w:rsidR="00925033">
        <w:t>somaestetika</w:t>
      </w:r>
      <w:proofErr w:type="spellEnd"/>
    </w:p>
    <w:p w:rsidR="0000438E" w:rsidRDefault="0000438E">
      <w:r>
        <w:t>Obraz, reprezentace a ikonologický postulát dějin umění</w:t>
      </w:r>
    </w:p>
    <w:p w:rsidR="0000438E" w:rsidRDefault="0000438E">
      <w:r>
        <w:t xml:space="preserve">Problematika reprezentace u </w:t>
      </w:r>
      <w:proofErr w:type="spellStart"/>
      <w:r>
        <w:t>Georgese</w:t>
      </w:r>
      <w:proofErr w:type="spellEnd"/>
      <w:r>
        <w:t xml:space="preserve"> </w:t>
      </w:r>
      <w:proofErr w:type="spellStart"/>
      <w:r>
        <w:t>Didi</w:t>
      </w:r>
      <w:proofErr w:type="spellEnd"/>
      <w:r>
        <w:t>-</w:t>
      </w:r>
      <w:proofErr w:type="spellStart"/>
      <w:r>
        <w:t>Hubermana</w:t>
      </w:r>
      <w:proofErr w:type="spellEnd"/>
      <w:r>
        <w:t xml:space="preserve"> a Louise Marina. Práce by </w:t>
      </w:r>
      <w:r w:rsidR="003A3EC2">
        <w:t xml:space="preserve">měla </w:t>
      </w:r>
      <w:r>
        <w:t xml:space="preserve">ukázat základní přístupy k reprezentaci u zmíněných autorů. Které vycházejí </w:t>
      </w:r>
      <w:r w:rsidR="00D94587">
        <w:t xml:space="preserve">z </w:t>
      </w:r>
      <w:r>
        <w:t xml:space="preserve">chápání reprezentace jakožto náhrady a clony a reagují tak na klasické ikonologické přístupy dějin umění (př. </w:t>
      </w:r>
      <w:r w:rsidR="00861348">
        <w:t xml:space="preserve">Erwin </w:t>
      </w:r>
      <w:proofErr w:type="spellStart"/>
      <w:r>
        <w:t>Panofsky</w:t>
      </w:r>
      <w:proofErr w:type="spellEnd"/>
      <w:r>
        <w:t>)</w:t>
      </w:r>
      <w:r w:rsidR="00A33BB4">
        <w:t>. A</w:t>
      </w:r>
      <w:r w:rsidR="00D94587">
        <w:t xml:space="preserve">ktualizují </w:t>
      </w:r>
      <w:r w:rsidR="00A33BB4">
        <w:t xml:space="preserve">také </w:t>
      </w:r>
      <w:r w:rsidR="006009BB">
        <w:t>pohled na</w:t>
      </w:r>
      <w:r>
        <w:t xml:space="preserve"> změn</w:t>
      </w:r>
      <w:r w:rsidR="00D94587">
        <w:t>u</w:t>
      </w:r>
      <w:r>
        <w:t xml:space="preserve"> </w:t>
      </w:r>
      <w:proofErr w:type="spellStart"/>
      <w:r>
        <w:t>teritorizace</w:t>
      </w:r>
      <w:proofErr w:type="spellEnd"/>
      <w:r>
        <w:t xml:space="preserve"> prostoru obrazu (</w:t>
      </w:r>
      <w:r w:rsidR="00D94587">
        <w:t xml:space="preserve">př. </w:t>
      </w:r>
      <w:r w:rsidR="00861348">
        <w:t xml:space="preserve">Aby </w:t>
      </w:r>
      <w:proofErr w:type="spellStart"/>
      <w:r>
        <w:t>Warburg</w:t>
      </w:r>
      <w:proofErr w:type="spellEnd"/>
      <w:r>
        <w:t>)</w:t>
      </w:r>
      <w:r w:rsidR="00A33BB4">
        <w:t xml:space="preserve"> i metod</w:t>
      </w:r>
      <w:r>
        <w:t>.</w:t>
      </w:r>
    </w:p>
    <w:p w:rsidR="009051EA" w:rsidRDefault="009051EA">
      <w:r>
        <w:t>Klíčová slova: ikonologie, obraz, reprezentace</w:t>
      </w:r>
    </w:p>
    <w:p w:rsidR="009051EA" w:rsidRDefault="009051EA">
      <w:r>
        <w:t xml:space="preserve">Odolnost představivosti, </w:t>
      </w:r>
      <w:r w:rsidR="00861348">
        <w:t>souvislosti (meta)etiky a estetiky</w:t>
      </w:r>
    </w:p>
    <w:p w:rsidR="00861348" w:rsidRDefault="00861348">
      <w:r>
        <w:t xml:space="preserve">Téma práce bude zaměřena na fenomén odolnosti představivosti v souvislostech s psychickou distancí (př. Edward </w:t>
      </w:r>
      <w:proofErr w:type="spellStart"/>
      <w:r>
        <w:t>Bullogh</w:t>
      </w:r>
      <w:proofErr w:type="spellEnd"/>
      <w:r>
        <w:t>). Proto bude zkoumán</w:t>
      </w:r>
      <w:r w:rsidR="001E4F93">
        <w:t>a</w:t>
      </w:r>
      <w:r>
        <w:t xml:space="preserve"> </w:t>
      </w:r>
      <w:r w:rsidR="001E4F93">
        <w:t>spojitost</w:t>
      </w:r>
      <w:r>
        <w:t xml:space="preserve"> recepce fikce (</w:t>
      </w:r>
      <w:r w:rsidR="00BC258B">
        <w:t xml:space="preserve">př. </w:t>
      </w:r>
      <w:r>
        <w:t xml:space="preserve">Lubomír Doležel) </w:t>
      </w:r>
      <w:r w:rsidR="001E4F93">
        <w:t>a</w:t>
      </w:r>
      <w:r>
        <w:t xml:space="preserve"> schémat </w:t>
      </w:r>
      <w:r w:rsidR="00A33BB4">
        <w:t>imaginace</w:t>
      </w:r>
      <w:r>
        <w:t xml:space="preserve"> (př. </w:t>
      </w:r>
      <w:proofErr w:type="spellStart"/>
      <w:r>
        <w:t>Kendall</w:t>
      </w:r>
      <w:proofErr w:type="spellEnd"/>
      <w:r>
        <w:t xml:space="preserve"> </w:t>
      </w:r>
      <w:proofErr w:type="spellStart"/>
      <w:r>
        <w:t>Walton</w:t>
      </w:r>
      <w:proofErr w:type="spellEnd"/>
      <w:r w:rsidR="00A33BB4">
        <w:t xml:space="preserve">, Tamar </w:t>
      </w:r>
      <w:proofErr w:type="spellStart"/>
      <w:r w:rsidR="00A33BB4">
        <w:t>Gendler</w:t>
      </w:r>
      <w:proofErr w:type="spellEnd"/>
      <w:r w:rsidR="00A33BB4">
        <w:t>, T</w:t>
      </w:r>
      <w:r w:rsidR="00DA5DE3">
        <w:t>e</w:t>
      </w:r>
      <w:r w:rsidR="00A33BB4">
        <w:t xml:space="preserve">reza </w:t>
      </w:r>
      <w:proofErr w:type="spellStart"/>
      <w:r w:rsidR="00A33BB4">
        <w:t>Hadravová</w:t>
      </w:r>
      <w:proofErr w:type="spellEnd"/>
      <w:r>
        <w:t>)</w:t>
      </w:r>
      <w:r w:rsidR="00A33BB4">
        <w:t>.</w:t>
      </w:r>
    </w:p>
    <w:p w:rsidR="001E4F93" w:rsidRDefault="001E4F93">
      <w:r>
        <w:lastRenderedPageBreak/>
        <w:t>Klíčová slova: distance, fikce, imaginace, odolnost představivosti</w:t>
      </w:r>
    </w:p>
    <w:p w:rsidR="001E4F93" w:rsidRDefault="001E4F93">
      <w:r>
        <w:t>Kulturní paměť jakožto clona reprezentace místa v českém kontextu</w:t>
      </w:r>
    </w:p>
    <w:p w:rsidR="001E4F93" w:rsidRDefault="001E4F93">
      <w:r>
        <w:t>Výchozím úhlem pohledu bude vztah kulturní a osobní paměti (</w:t>
      </w:r>
      <w:r w:rsidR="00576D2D">
        <w:t>literatura např.:</w:t>
      </w:r>
      <w:r w:rsidR="006009BB">
        <w:t xml:space="preserve"> </w:t>
      </w:r>
      <w:proofErr w:type="spellStart"/>
      <w:r>
        <w:t>Maurice</w:t>
      </w:r>
      <w:proofErr w:type="spellEnd"/>
      <w:r>
        <w:t xml:space="preserve"> </w:t>
      </w:r>
      <w:proofErr w:type="spellStart"/>
      <w:r>
        <w:t>Halbwachs</w:t>
      </w:r>
      <w:proofErr w:type="spellEnd"/>
      <w:r>
        <w:t>,</w:t>
      </w:r>
      <w:r w:rsidR="006009BB" w:rsidRPr="006009BB">
        <w:t xml:space="preserve"> </w:t>
      </w:r>
      <w:proofErr w:type="spellStart"/>
      <w:r w:rsidR="006009BB">
        <w:t>Marie</w:t>
      </w:r>
      <w:proofErr w:type="spellEnd"/>
      <w:r w:rsidR="006009BB">
        <w:t>-</w:t>
      </w:r>
      <w:proofErr w:type="spellStart"/>
      <w:r w:rsidR="006009BB">
        <w:t>Claire</w:t>
      </w:r>
      <w:proofErr w:type="spellEnd"/>
      <w:r w:rsidR="006009BB">
        <w:t xml:space="preserve"> </w:t>
      </w:r>
      <w:proofErr w:type="spellStart"/>
      <w:r w:rsidR="006009BB">
        <w:t>Lavabr</w:t>
      </w:r>
      <w:proofErr w:type="spellEnd"/>
      <w:r w:rsidR="006009BB">
        <w:t xml:space="preserve">, </w:t>
      </w:r>
      <w:proofErr w:type="spellStart"/>
      <w:r w:rsidR="006009BB">
        <w:t>Pierre</w:t>
      </w:r>
      <w:proofErr w:type="spellEnd"/>
      <w:r w:rsidR="006009BB">
        <w:t xml:space="preserve"> Nora, </w:t>
      </w:r>
      <w:r>
        <w:t xml:space="preserve"> </w:t>
      </w:r>
      <w:proofErr w:type="spellStart"/>
      <w:r>
        <w:t>Aleida</w:t>
      </w:r>
      <w:proofErr w:type="spellEnd"/>
      <w:r>
        <w:t xml:space="preserve"> a Jan </w:t>
      </w:r>
      <w:proofErr w:type="spellStart"/>
      <w:r>
        <w:t>Asman</w:t>
      </w:r>
      <w:proofErr w:type="spellEnd"/>
      <w:r>
        <w:t xml:space="preserve">, Miroslav Hroch, </w:t>
      </w:r>
      <w:r w:rsidR="006009BB">
        <w:t>Radka Šustrová) v kontextu reprezentace „problematických“ míst paměti (př. Lety u Písku, Lidice, Duchcovský viadukt).</w:t>
      </w:r>
    </w:p>
    <w:p w:rsidR="006009BB" w:rsidRDefault="006009BB">
      <w:r>
        <w:t>Klíčová slova: clona, česká paměť, kulturní paměť, místo</w:t>
      </w:r>
    </w:p>
    <w:p w:rsidR="00BC258B" w:rsidRDefault="00BC258B">
      <w:r>
        <w:t xml:space="preserve">Koloniální stereotypy </w:t>
      </w:r>
      <w:r w:rsidR="00C915FC">
        <w:t xml:space="preserve">Československa a </w:t>
      </w:r>
      <w:proofErr w:type="spellStart"/>
      <w:r w:rsidR="00C915FC">
        <w:t>Rakousko</w:t>
      </w:r>
      <w:proofErr w:type="spellEnd"/>
      <w:r w:rsidR="00C915FC">
        <w:t xml:space="preserve">-Uherska </w:t>
      </w:r>
      <w:r>
        <w:t xml:space="preserve">v nahlížení </w:t>
      </w:r>
      <w:r w:rsidR="009F4F96">
        <w:t>k</w:t>
      </w:r>
      <w:r>
        <w:t>ultury na přelomu devatenáctého a dvacátého století.</w:t>
      </w:r>
    </w:p>
    <w:p w:rsidR="00BC258B" w:rsidRDefault="00BC258B">
      <w:r>
        <w:t>Cílem práce je definovat klišé v pohledu n</w:t>
      </w:r>
      <w:r w:rsidR="00DC5A57">
        <w:t xml:space="preserve">a </w:t>
      </w:r>
      <w:r>
        <w:t>kulturu a krajinu v</w:t>
      </w:r>
      <w:r w:rsidR="009F4F96">
        <w:t> </w:t>
      </w:r>
      <w:r>
        <w:t>dílech</w:t>
      </w:r>
      <w:r w:rsidR="009F4F96">
        <w:t xml:space="preserve"> (např. Slovenska, Podkarpatské Rusi či Bosny a </w:t>
      </w:r>
      <w:proofErr w:type="spellStart"/>
      <w:r w:rsidR="009F4F96">
        <w:t>Hercegnoviny</w:t>
      </w:r>
      <w:proofErr w:type="spellEnd"/>
      <w:r w:rsidR="009F4F96">
        <w:t>)</w:t>
      </w:r>
      <w:r>
        <w:t xml:space="preserve"> </w:t>
      </w:r>
      <w:r w:rsidR="009F4F96">
        <w:t xml:space="preserve">u </w:t>
      </w:r>
      <w:r>
        <w:t>českých umělců. Orientalismy (</w:t>
      </w:r>
      <w:proofErr w:type="spellStart"/>
      <w:r w:rsidR="00DC5A57">
        <w:t>Homi</w:t>
      </w:r>
      <w:proofErr w:type="spellEnd"/>
      <w:r w:rsidR="00DC5A57">
        <w:t xml:space="preserve"> </w:t>
      </w:r>
      <w:proofErr w:type="spellStart"/>
      <w:r w:rsidR="00DC5A57">
        <w:t>Bhabha</w:t>
      </w:r>
      <w:proofErr w:type="spellEnd"/>
      <w:r w:rsidR="00DC5A57">
        <w:t xml:space="preserve">, </w:t>
      </w:r>
      <w:r>
        <w:t xml:space="preserve">Edward W. </w:t>
      </w:r>
      <w:proofErr w:type="spellStart"/>
      <w:r>
        <w:t>Saïd</w:t>
      </w:r>
      <w:proofErr w:type="spellEnd"/>
      <w:r>
        <w:t xml:space="preserve">) a fenomén </w:t>
      </w:r>
      <w:r w:rsidR="00A62A2D">
        <w:t>nap</w:t>
      </w:r>
      <w:r w:rsidR="009F4F96">
        <w:t xml:space="preserve">ř. </w:t>
      </w:r>
      <w:r>
        <w:t>tzv. Slovenského orientu</w:t>
      </w:r>
      <w:r w:rsidR="00DC5A57">
        <w:t xml:space="preserve"> z pohledu kulturních cirkulací (Michal Werner, </w:t>
      </w:r>
      <w:proofErr w:type="spellStart"/>
      <w:r w:rsidR="00DC5A57">
        <w:t>Michel</w:t>
      </w:r>
      <w:proofErr w:type="spellEnd"/>
      <w:r w:rsidR="00DC5A57">
        <w:t xml:space="preserve"> </w:t>
      </w:r>
      <w:proofErr w:type="spellStart"/>
      <w:r w:rsidR="00DC5A57">
        <w:t>Espagne</w:t>
      </w:r>
      <w:proofErr w:type="spellEnd"/>
      <w:r w:rsidR="00DC5A57">
        <w:t xml:space="preserve">, </w:t>
      </w:r>
      <w:proofErr w:type="spellStart"/>
      <w:r w:rsidR="00DC5A57">
        <w:t>Xavier</w:t>
      </w:r>
      <w:proofErr w:type="spellEnd"/>
      <w:r w:rsidR="00DC5A57">
        <w:t xml:space="preserve"> </w:t>
      </w:r>
      <w:proofErr w:type="spellStart"/>
      <w:r w:rsidR="00DC5A57">
        <w:t>Galmiche</w:t>
      </w:r>
      <w:proofErr w:type="spellEnd"/>
      <w:r w:rsidR="00DC5A57">
        <w:t>)</w:t>
      </w:r>
      <w:r>
        <w:t xml:space="preserve">, budeme zkoumat v tvorbě </w:t>
      </w:r>
      <w:r w:rsidR="005D38DA">
        <w:t>Miloše Jiránka</w:t>
      </w:r>
      <w:r w:rsidR="00DC5A57">
        <w:t>, Jaroslava Augusty a Emila Pacovského, či Joži Úprky</w:t>
      </w:r>
      <w:r w:rsidR="009F4F96">
        <w:t xml:space="preserve">, Ivana </w:t>
      </w:r>
      <w:proofErr w:type="spellStart"/>
      <w:r w:rsidR="009F4F96">
        <w:t>Olbrachta</w:t>
      </w:r>
      <w:proofErr w:type="spellEnd"/>
      <w:r w:rsidR="009F4F96">
        <w:t xml:space="preserve"> či dalších autorů</w:t>
      </w:r>
      <w:r w:rsidR="00DC5A57">
        <w:t>.</w:t>
      </w:r>
    </w:p>
    <w:p w:rsidR="00DC5A57" w:rsidRDefault="00DC5A57">
      <w:r>
        <w:t>Klíčová slova: etnologie, folklor, krajina, orientalismus</w:t>
      </w:r>
    </w:p>
    <w:p w:rsidR="00BC258B" w:rsidRDefault="00BC258B">
      <w:r>
        <w:t>Bližší upřesnění je možné v rámci konzultací se studentkami a studenty.</w:t>
      </w:r>
    </w:p>
    <w:p w:rsidR="00A33BB4" w:rsidRDefault="00A33BB4"/>
    <w:sectPr w:rsidR="00A33BB4" w:rsidSect="00EC3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0438E"/>
    <w:rsid w:val="0000438E"/>
    <w:rsid w:val="001E4F93"/>
    <w:rsid w:val="0023273E"/>
    <w:rsid w:val="002A1F94"/>
    <w:rsid w:val="003A3EC2"/>
    <w:rsid w:val="00494F13"/>
    <w:rsid w:val="00551C04"/>
    <w:rsid w:val="00576D2D"/>
    <w:rsid w:val="005D38DA"/>
    <w:rsid w:val="006009BB"/>
    <w:rsid w:val="006817AA"/>
    <w:rsid w:val="007C78C6"/>
    <w:rsid w:val="00804737"/>
    <w:rsid w:val="00811D54"/>
    <w:rsid w:val="00861348"/>
    <w:rsid w:val="0086520F"/>
    <w:rsid w:val="008B7236"/>
    <w:rsid w:val="009051EA"/>
    <w:rsid w:val="0090739D"/>
    <w:rsid w:val="00925033"/>
    <w:rsid w:val="009F4F96"/>
    <w:rsid w:val="00A33BB4"/>
    <w:rsid w:val="00A62A2D"/>
    <w:rsid w:val="00BC258B"/>
    <w:rsid w:val="00C915FC"/>
    <w:rsid w:val="00D94587"/>
    <w:rsid w:val="00DA5DE3"/>
    <w:rsid w:val="00DB5B0A"/>
    <w:rsid w:val="00DC5A57"/>
    <w:rsid w:val="00EC3762"/>
    <w:rsid w:val="00F6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7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kolarm</dc:creator>
  <cp:lastModifiedBy>kolarm</cp:lastModifiedBy>
  <cp:revision>2</cp:revision>
  <dcterms:created xsi:type="dcterms:W3CDTF">2019-04-15T06:27:00Z</dcterms:created>
  <dcterms:modified xsi:type="dcterms:W3CDTF">2019-04-15T06:27:00Z</dcterms:modified>
</cp:coreProperties>
</file>